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7FAD" w:rsidRPr="00D71DCB" w:rsidP="004E7031">
      <w:pPr>
        <w:keepNext/>
        <w:spacing w:after="0" w:line="240" w:lineRule="auto"/>
        <w:ind w:right="-1" w:firstLine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D71DCB" w:rsidR="00DA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Дело № 1-8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 w:rsidRPr="00D71DCB" w:rsidR="00DA6F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Pr="00D71DCB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DCB" w:rsidR="00DA6F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17FAD" w:rsidRPr="00D71DCB" w:rsidP="00F17FAD">
      <w:pPr>
        <w:keepNext/>
        <w:spacing w:after="0" w:line="240" w:lineRule="auto"/>
        <w:ind w:right="-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AD" w:rsidRPr="00D71DCB" w:rsidP="00F17FAD">
      <w:pPr>
        <w:keepNext/>
        <w:spacing w:after="0" w:line="240" w:lineRule="auto"/>
        <w:ind w:right="-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</w:t>
      </w:r>
    </w:p>
    <w:p w:rsidR="00F17FAD" w:rsidRPr="00D71DCB" w:rsidP="00F17FAD">
      <w:pPr>
        <w:spacing w:after="0" w:line="240" w:lineRule="auto"/>
        <w:ind w:right="-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F17FAD" w:rsidRPr="00D71DCB" w:rsidP="00F17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D71DCB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D71DCB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1DCB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71DCB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71DCB" w:rsidR="004E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1DCB" w:rsidR="0025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71DCB" w:rsidR="008C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71DCB" w:rsidR="007F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1DCB" w:rsidR="008C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</w:t>
      </w:r>
    </w:p>
    <w:p w:rsidR="00F17FAD" w:rsidRPr="00D71DCB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FAD" w:rsidRPr="00D71DCB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</w:t>
      </w:r>
      <w:r w:rsidRPr="00D71DCB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судебного района Ханты-Мансийского автономного округа – Югры </w:t>
      </w:r>
      <w:r w:rsidRPr="00D71DCB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 Голованюк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1DCB" w:rsidR="007765C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мирового судьи</w:t>
      </w:r>
      <w:r w:rsidRPr="00D71DCB" w:rsidR="007765C7">
        <w:rPr>
          <w:rFonts w:ascii="Times New Roman" w:hAnsi="Times New Roman" w:cs="Times New Roman"/>
          <w:sz w:val="24"/>
          <w:szCs w:val="24"/>
        </w:rPr>
        <w:t xml:space="preserve"> </w:t>
      </w:r>
      <w:r w:rsidRPr="00D71DCB" w:rsidR="0025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участка № </w:t>
      </w:r>
      <w:r w:rsidRPr="00D71DCB" w:rsidR="00DA6F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DCB" w:rsidR="0077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судебного района Ханты-Мансийского автономного округа – Югры,</w:t>
      </w:r>
    </w:p>
    <w:p w:rsidR="00F17FAD" w:rsidRPr="00D71DCB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</w:t>
      </w:r>
      <w:r w:rsidRPr="00D71DCB" w:rsidR="00DA6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Севостьяновой А.О.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17FAD" w:rsidRPr="00D71DCB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государственного обвинителя </w:t>
      </w:r>
      <w:r w:rsidRPr="00D71DCB" w:rsidR="00DA6F6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Шмотиной А.С.</w:t>
      </w:r>
      <w:r w:rsidRPr="00D71DCB" w:rsidR="008C13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7031" w:rsidRPr="00D71DCB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защитника - адвоката </w:t>
      </w:r>
      <w:r w:rsidRPr="00D71DCB" w:rsidR="00DA6F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Болгова В.М.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17FAD" w:rsidRPr="00D71DCB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подсудимо</w:t>
      </w:r>
      <w:r w:rsidRPr="00D71DCB" w:rsidR="004E7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 w:rsidR="00DA6F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Габитова А.А.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17FAD" w:rsidRPr="00D71DCB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дело по обвинению:</w:t>
      </w:r>
    </w:p>
    <w:p w:rsidR="00F17FAD" w:rsidRPr="00D71DCB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Габитова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, ***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D71DCB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 урожен</w:t>
      </w:r>
      <w:r w:rsidRPr="00D71DCB" w:rsidR="004E7031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***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</w:t>
      </w:r>
      <w:r w:rsidRPr="00D71DCB" w:rsidR="004E70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D71DCB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D71DCB" w:rsidR="007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</w:t>
      </w:r>
      <w:r w:rsidRPr="00D71DCB" w:rsidR="00E50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</w:t>
      </w:r>
      <w:r w:rsidRPr="00D71DCB" w:rsidR="0011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военнообязанно</w:t>
      </w:r>
      <w:r w:rsidRPr="00D71DCB" w:rsidR="004E7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1DCB" w:rsidR="007277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холостого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1DCB" w:rsidR="0072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не </w:t>
      </w:r>
      <w:r w:rsidRPr="00D71DCB" w:rsidR="00251B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работающе</w:t>
      </w:r>
      <w:r w:rsidRPr="00D71DCB" w:rsidR="004E7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ИП ***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</w:t>
      </w:r>
      <w:r w:rsidRPr="00D71DCB" w:rsidR="004E7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***</w:t>
      </w:r>
      <w:r w:rsidRPr="00D71DCB" w:rsidR="0025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адресу***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Pr="00D71DCB" w:rsidR="00335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судимо</w:t>
      </w:r>
      <w:r w:rsidRPr="00D71DCB" w:rsidR="004E7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17FAD" w:rsidRPr="00D71DCB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обвиняемо</w:t>
      </w:r>
      <w:r w:rsidRPr="00D71DCB" w:rsidR="004E7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преступления, предусмотренного ч. 1 ст. 158 </w:t>
      </w:r>
      <w:r w:rsidRPr="00D71DCB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Уголовного кодекса РФ (далее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 РФ</w:t>
      </w:r>
      <w:r w:rsidRPr="00D71DCB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771D" w:rsidRPr="00D71DCB" w:rsidP="00F17F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AD" w:rsidRPr="00D71DCB" w:rsidP="00F17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Т А Н О В И Л:</w:t>
      </w:r>
    </w:p>
    <w:p w:rsidR="00AC771D" w:rsidRPr="00D71DCB" w:rsidP="00F17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AD" w:rsidRPr="00D71DC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Габитов А.А.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тайно</w:t>
      </w:r>
      <w:r w:rsidRPr="00D71DCB" w:rsidR="003351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хищени</w:t>
      </w:r>
      <w:r w:rsidRPr="00D71DCB" w:rsidR="0033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чужого имущества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следующих обстоятельствах</w:t>
      </w:r>
      <w:r w:rsidRPr="00D71DCB" w:rsidR="00335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F60" w:rsidRPr="00D71DCB" w:rsidP="00DA6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-53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Габитов А.А.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находился в торговом зале магазина «Семейный Магнит» по адресу: ***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 него возник преступный умысел, направленный на тайное хищение товара из данного магазина, принадлежащего АО «Тандер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свой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преступный умысел, осознавая противоправность своих действий, умышленно, из корыстных побуждений, Габитов А.А. убедившись, что за его действиями никто не наблюдает, то есть действуя тайно, взял с прилавка торгового зала магазина «Семейный Магнит» товары,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 бананы в количестве 40,3 кг, стоимостью 103 рубля 87 копеек за один килограмм, общей стоимостью 4 185 рублей 96 копеек. Далее, Габитов А.А. сложил указанный товар в четыре полимерных пакета, не представляющие материальной ценности. После чего Габи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А.А. прошел мимо кассы, не оплатив данный товар и в продолжении своих преступных действий, вышел из помещения магазина «Семейный Магнит», скрывшись с похищенным имуществом с места преступления. Впоследствии Габитов А.А. распорядился похищенным имуществ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 своему усмотрению.</w:t>
      </w:r>
    </w:p>
    <w:p w:rsidR="00DA6F60" w:rsidRPr="00D71DCB" w:rsidP="00DA6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своими преступными действиями Габитов А.А. причинил АО «Тандер» материальный ущерб на общую сумму 4 185 рубл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копеек.</w:t>
      </w:r>
    </w:p>
    <w:p w:rsidR="00F17FAD" w:rsidRPr="00D71DCB" w:rsidP="00DA6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ознакомлении с материалами уголовного дела подсудим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71DCB" w:rsidR="0041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 w:rsidR="00DA6F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Габитов А.А.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 ходатайство о по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становлении приговора без проведения судебного разбирательства.</w:t>
      </w:r>
    </w:p>
    <w:p w:rsidR="00F17FAD" w:rsidRPr="00D71DC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разрешении заявленного </w:t>
      </w:r>
      <w:r w:rsidRPr="00D71DCB" w:rsidR="00DA6F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Габитовым А.А.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ходатайства, после изложения государственным обвинителем предъявленного е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обвинения, подсудим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пояснил, что вину признает полностью, </w:t>
      </w:r>
      <w:r w:rsidRPr="00D71DCB" w:rsidR="0051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раскаивается,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поддерживает ходатайство, которое заявлено 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добровольно, после консультации с защитником, последствия постановления приговора без проведения судебного разбирательства осознает.</w:t>
      </w:r>
    </w:p>
    <w:p w:rsidR="00DA6F60" w:rsidRPr="00D71DC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явил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извещен надлежащим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образом, просил дело рассмотреть в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отсутствие, вырази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рассмотрение дела в особом порядке судебного разбирательства</w:t>
      </w:r>
      <w:r w:rsidRPr="00D71DCB" w:rsidR="001E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1DCB" w:rsidR="008C1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пояснив, что ущерб возмещен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FAD" w:rsidRPr="00D71DC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 поддержал заявленное подсудим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71DCB" w:rsidR="0041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Габитовым А.А.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ходатайство о рассмотрении дела в особом порядке.</w:t>
      </w:r>
    </w:p>
    <w:p w:rsidR="00F17FAD" w:rsidRPr="00D71DC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обвинитель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возражал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удовлетворения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заявленного подсудим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ходатайства о постановлении приговора без проведения судебного разбирательства.</w:t>
      </w:r>
    </w:p>
    <w:p w:rsidR="00F17FAD" w:rsidRPr="00D71DC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условия постановления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решения без проведения судебного разбирательства соблюдены, суд постановляет приговор в особом порядке.</w:t>
      </w:r>
    </w:p>
    <w:p w:rsidR="00B80764" w:rsidRPr="00D71DC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</w:t>
      </w:r>
      <w:r w:rsidRPr="00D71DCB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удья приходит к выводу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D71DCB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обвинение, с которым согласил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71DCB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подсудим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71DCB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предъявлено е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71DCB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обоснованно, подтверждается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собранными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уголовному делу </w:t>
      </w:r>
      <w:r w:rsidRPr="00D71DCB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доказательствами</w:t>
      </w:r>
      <w:r w:rsidRPr="00D71DCB" w:rsidR="0041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квалифицирует</w:t>
      </w:r>
      <w:r w:rsidRPr="00D71DCB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Габитова А.А.</w:t>
      </w:r>
      <w:r w:rsidRPr="00D71DCB" w:rsidR="0041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ч.</w:t>
      </w:r>
      <w:r w:rsidRPr="00D71DCB" w:rsidR="0053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ст. 158 УК РФ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1DCB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краж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1DCB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тайно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1DCB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хищени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1DCB" w:rsidR="00F1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чужого имущества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FAD" w:rsidRPr="00D71DC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наказания мировой судья учитывает характер и степень общественной опасности совершенного 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Габитовым А.А.</w:t>
      </w:r>
      <w:r w:rsidRPr="00D71DCB" w:rsidR="00B8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преступления, относящегося к категории небольшой тяжести, обстоятельств</w:t>
      </w:r>
      <w:r w:rsidRPr="00D71DCB" w:rsidR="00B807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совершения, личность подсудимо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характеризующе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</w:t>
      </w:r>
      <w:r w:rsidRPr="00D71DCB" w:rsidR="001815D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учете у врач</w:t>
      </w:r>
      <w:r w:rsidRPr="00D71DCB" w:rsidR="00B8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нарколога и </w:t>
      </w:r>
      <w:r w:rsidRPr="00D71DCB" w:rsidR="00B80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психиатра не состояще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71DCB" w:rsidR="00772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судимо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028" w:rsidRPr="00D71DC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Pr="00D71DCB" w:rsidR="00514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смягчающим</w:t>
      </w:r>
      <w:r w:rsidRPr="00D71DCB" w:rsidR="005146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подсудимо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 61 УК РФ, </w:t>
      </w:r>
      <w:r w:rsidRPr="00D71DCB" w:rsidR="00B8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признает </w:t>
      </w:r>
      <w:r w:rsidRPr="00D71DCB" w:rsidR="00514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раскаяние</w:t>
      </w:r>
      <w:r w:rsidRPr="00D71DCB" w:rsidR="008C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содеянном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полное возмещение ущерба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3D2" w:rsidRPr="00D71DC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 отягчающи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подсудимо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ст. 63 УК РФ, миров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FAD" w:rsidRPr="00D71DC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применения положений ст.64</w:t>
      </w:r>
      <w:r w:rsidRPr="00D71DCB" w:rsidR="008C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 </w:t>
      </w:r>
      <w:r w:rsidRPr="00D71DCB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не имеется.</w:t>
      </w:r>
    </w:p>
    <w:p w:rsidR="008C13D2" w:rsidRPr="00D71DC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личность подсудимо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смягчающих и </w:t>
      </w:r>
      <w:r w:rsidRPr="00D71DCB" w:rsidR="00AC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отягчающих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вину обстоятельств,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ч. 2 ст. 43 УК РФ о том, что наказание применяется в целях 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</w:t>
      </w:r>
      <w:r w:rsidRPr="00D71DCB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справедливости, а также в целях исправления виновного лица и предупреждения совершения новых преступлений,  с учетом требований  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ч.5 ст. 62 УК РФ,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316 </w:t>
      </w:r>
      <w:r w:rsidRPr="00D71DCB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Уголовно-процессуального кодекса Российской Федерации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УПК РФ)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миров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судья считает возможным назначить подсудимо</w:t>
      </w:r>
      <w:r w:rsidRPr="00D71DCB" w:rsidR="004E31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в виде штрафа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что, по мнению мирового судьи, приведет к достижению целей наказания и не окажет отрицательного воздействия на условия жизни  подсудимо</w:t>
      </w:r>
      <w:r w:rsidRPr="00D71DCB" w:rsidR="005E27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E7B" w:rsidRPr="00D71DCB" w:rsidP="00BF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Судьбу вещественных доказательств разрешить в порядке ст. </w:t>
      </w:r>
      <w:hyperlink r:id="rId4" w:tgtFrame="_blank" w:tooltip="УПК РФ &gt;  Часть 1. Общие положения &gt; Раздел III. Доказательства и доказывание &gt; Глава 10. Доказательства в уголовном судопроизводстве &gt; Статья 81. Вещественные доказательства" w:history="1">
        <w:r w:rsidRPr="00D71DC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81 УПК РФ</w:t>
        </w:r>
      </w:hyperlink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FAD" w:rsidRPr="00D71DCB" w:rsidP="00956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ст.</w:t>
      </w:r>
      <w:r w:rsidRPr="00D71DCB" w:rsidR="0051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Pr="00D71DCB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УПК РФ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1DCB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</w:p>
    <w:p w:rsidR="005146A8" w:rsidRPr="00D71DCB" w:rsidP="0049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F17FAD" w:rsidRPr="00D71DCB" w:rsidP="00514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РИГОВОРИЛ:</w:t>
      </w:r>
    </w:p>
    <w:p w:rsidR="005146A8" w:rsidRPr="00D71DCB" w:rsidP="00514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AD" w:rsidRPr="00D71DC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Габитова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</w:t>
      </w:r>
      <w:r w:rsidRPr="00D71DCB" w:rsidR="00CA10C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преступления, предусмотренного ч.</w:t>
      </w:r>
      <w:r w:rsidRPr="00D71DCB" w:rsidR="0053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ст. 158 </w:t>
      </w:r>
      <w:r w:rsidRPr="00D71DCB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кодекса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назначить е</w:t>
      </w:r>
      <w:r w:rsidRPr="00D71DCB" w:rsidR="00CA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</w:t>
      </w:r>
      <w:r w:rsidRPr="00D71DCB" w:rsidR="004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в виде </w:t>
      </w:r>
      <w:r w:rsidRPr="00D71DCB" w:rsidR="001F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в </w:t>
      </w:r>
      <w:r w:rsidRPr="00D71DCB" w:rsidR="008C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Pr="00D71DCB" w:rsidR="00AC771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 w:rsidRPr="00D71DCB" w:rsidR="00AC7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F17FAD" w:rsidRPr="00D71DC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уплаты штрафа: Взыскатель Российская Федерация. Получатель: УФК по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Ханты-Мансийскому автономному округ - Югре (УМВД России по Ханты-Мансийскому автономному округу-Югре). ИНН - 8601010390. КПП - 860101001. Счёт № 40101810</w:t>
      </w:r>
      <w:r w:rsidRPr="00D71DCB" w:rsidR="00CA10C4">
        <w:rPr>
          <w:rFonts w:ascii="Times New Roman" w:eastAsia="Times New Roman" w:hAnsi="Times New Roman" w:cs="Times New Roman"/>
          <w:sz w:val="24"/>
          <w:szCs w:val="24"/>
          <w:lang w:eastAsia="ru-RU"/>
        </w:rPr>
        <w:t>9000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0001. Банк: РКЦ Ханты-Мансийск г. Ханты-Мансийск. БИК - 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007162163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ОКТМО - 71874000. КБК: 188116</w:t>
      </w:r>
      <w:r w:rsidRPr="00D71DCB" w:rsidR="00AC3514">
        <w:rPr>
          <w:rFonts w:ascii="Times New Roman" w:eastAsia="Times New Roman" w:hAnsi="Times New Roman" w:cs="Times New Roman"/>
          <w:sz w:val="24"/>
          <w:szCs w:val="24"/>
          <w:lang w:eastAsia="ru-RU"/>
        </w:rPr>
        <w:t>031210100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71DCB" w:rsidR="00AC3514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Единый уникальный номер уголовного дела: 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1230171107607689, УИН: 18858624010290081713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013" w:rsidRPr="00D71DCB" w:rsidP="00F17FA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Меру </w:t>
      </w:r>
      <w:r w:rsidRPr="00D71DCB" w:rsidR="007A7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пресечения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Габитову А.А.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r w:rsidRPr="00D71DCB" w:rsidR="00B41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подписки о невыезде и надлежащем поведении</w:t>
      </w:r>
      <w:r w:rsidRPr="00D71DCB" w:rsidR="007F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вступления приговора в законную силу отменить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920013" w:rsidRPr="00D71DCB" w:rsidP="00F17FA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Вещественные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по делу: </w:t>
      </w:r>
    </w:p>
    <w:p w:rsidR="00B411C8" w:rsidRPr="00D71DCB" w:rsidP="00CA10C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 диск с видеозаписью от 23.12.2023</w:t>
      </w:r>
      <w:r w:rsidRPr="00D71DCB" w:rsidR="001E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материалах уголовного дела.</w:t>
      </w:r>
    </w:p>
    <w:p w:rsidR="00F17FAD" w:rsidRPr="00D71DCB" w:rsidP="00F1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Приговор может быть обжалован в апелляционном порядке </w:t>
      </w:r>
      <w:r w:rsidRPr="00D71DCB" w:rsidR="00CA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Нефтеюганский районный суд ХМАО-Югры </w:t>
      </w:r>
      <w:r w:rsidRPr="00D71DCB" w:rsidR="00FA4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 со дня его провозглашения, а осужденным, содержащимся под стражей в тот же срок со дня вручения </w:t>
      </w:r>
      <w:r w:rsidRPr="00D71DCB" w:rsidR="003A3A4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приговора с соблюдением требований ст. 317 Уголовно-процессуального кодекса Российской Федерации, с подачей жалобы через судебный участок. В сл</w:t>
      </w: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подачи апелляционной жалобы осужденный вправе ходатайствовать о своем участии в рассмотрении уголовного дела судом апелляционной инстанции.  </w:t>
      </w:r>
    </w:p>
    <w:p w:rsidR="00F17FAD" w:rsidRPr="00D71DCB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17FAD" w:rsidRPr="00D71DCB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AD" w:rsidRPr="00D71DCB" w:rsidP="00D71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17FAD" w:rsidRPr="00D71DCB" w:rsidP="00F17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Мировой судья                                           </w:t>
      </w:r>
      <w:r w:rsidRPr="00D71DCB" w:rsidR="00B427E2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 Голованюк</w:t>
      </w:r>
    </w:p>
    <w:p w:rsidR="00F17FAD" w:rsidRPr="00D71DCB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AD" w:rsidRPr="00D71DCB" w:rsidP="00F1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DF" w:rsidRPr="00D71DCB" w:rsidP="00F17FAD">
      <w:pPr>
        <w:spacing w:after="0" w:line="240" w:lineRule="auto"/>
        <w:ind w:left="283"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Sect="00AC771D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3C"/>
    <w:rsid w:val="000601FA"/>
    <w:rsid w:val="00111660"/>
    <w:rsid w:val="001535DF"/>
    <w:rsid w:val="001815D2"/>
    <w:rsid w:val="001924C8"/>
    <w:rsid w:val="001E6F3B"/>
    <w:rsid w:val="001F26E8"/>
    <w:rsid w:val="00251B2C"/>
    <w:rsid w:val="003351DD"/>
    <w:rsid w:val="00372FFC"/>
    <w:rsid w:val="003A3A47"/>
    <w:rsid w:val="004125EC"/>
    <w:rsid w:val="00461550"/>
    <w:rsid w:val="004949FC"/>
    <w:rsid w:val="004E3199"/>
    <w:rsid w:val="004E7031"/>
    <w:rsid w:val="00502B93"/>
    <w:rsid w:val="005146A8"/>
    <w:rsid w:val="00537453"/>
    <w:rsid w:val="005E276A"/>
    <w:rsid w:val="007277B2"/>
    <w:rsid w:val="00772F2A"/>
    <w:rsid w:val="007765C7"/>
    <w:rsid w:val="007A7028"/>
    <w:rsid w:val="007D1160"/>
    <w:rsid w:val="007F441D"/>
    <w:rsid w:val="00830316"/>
    <w:rsid w:val="008C13D2"/>
    <w:rsid w:val="00920013"/>
    <w:rsid w:val="00956B08"/>
    <w:rsid w:val="00AB6EA0"/>
    <w:rsid w:val="00AC3514"/>
    <w:rsid w:val="00AC771D"/>
    <w:rsid w:val="00AD423C"/>
    <w:rsid w:val="00B411C8"/>
    <w:rsid w:val="00B427E2"/>
    <w:rsid w:val="00B80764"/>
    <w:rsid w:val="00BF2E7B"/>
    <w:rsid w:val="00CA10C4"/>
    <w:rsid w:val="00D44EEA"/>
    <w:rsid w:val="00D71DCB"/>
    <w:rsid w:val="00DA6F60"/>
    <w:rsid w:val="00E14BDC"/>
    <w:rsid w:val="00E507B1"/>
    <w:rsid w:val="00F17FAD"/>
    <w:rsid w:val="00FA1C83"/>
    <w:rsid w:val="00FA45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A5F4787-9F48-4B5E-BAC9-B17F34A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E7B"/>
    <w:rPr>
      <w:color w:val="0563C1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9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9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upk-rf/chast-1/razdel-iii/glava-10/statia-81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